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9901D" w14:textId="77777777" w:rsidR="00453CAA" w:rsidRDefault="00000000">
      <w:pPr>
        <w:widowControl/>
        <w:adjustRightInd w:val="0"/>
        <w:snapToGrid w:val="0"/>
        <w:spacing w:line="312" w:lineRule="auto"/>
        <w:jc w:val="center"/>
        <w:rPr>
          <w:rFonts w:ascii="仿宋" w:eastAsia="仿宋" w:hAnsi="仿宋" w:cs="仿宋"/>
          <w:b/>
          <w:bCs/>
          <w:sz w:val="32"/>
          <w:szCs w:val="32"/>
          <w:lang w:val="en-US"/>
        </w:rPr>
      </w:pPr>
      <w:r>
        <w:rPr>
          <w:rFonts w:ascii="仿宋" w:eastAsia="仿宋" w:hAnsi="仿宋" w:cs="仿宋" w:hint="eastAsia"/>
          <w:b/>
          <w:bCs/>
          <w:sz w:val="32"/>
          <w:szCs w:val="32"/>
        </w:rPr>
        <w:t>20</w:t>
      </w:r>
      <w:r>
        <w:rPr>
          <w:rFonts w:ascii="仿宋" w:eastAsia="仿宋" w:hAnsi="仿宋" w:cs="仿宋"/>
          <w:b/>
          <w:bCs/>
          <w:sz w:val="32"/>
          <w:szCs w:val="32"/>
          <w:lang w:val="en-US"/>
        </w:rPr>
        <w:t>2</w:t>
      </w:r>
      <w:r>
        <w:rPr>
          <w:rFonts w:ascii="仿宋" w:eastAsia="仿宋" w:hAnsi="仿宋" w:cs="仿宋" w:hint="eastAsia"/>
          <w:b/>
          <w:bCs/>
          <w:sz w:val="32"/>
          <w:szCs w:val="32"/>
          <w:lang w:val="en-US"/>
        </w:rPr>
        <w:t>4</w:t>
      </w:r>
      <w:r>
        <w:rPr>
          <w:rFonts w:ascii="仿宋" w:eastAsia="仿宋" w:hAnsi="仿宋" w:cs="仿宋" w:hint="eastAsia"/>
          <w:b/>
          <w:bCs/>
          <w:sz w:val="32"/>
          <w:szCs w:val="32"/>
        </w:rPr>
        <w:t>年第</w:t>
      </w:r>
      <w:r>
        <w:rPr>
          <w:rFonts w:ascii="仿宋" w:eastAsia="仿宋" w:hAnsi="仿宋" w:cs="仿宋" w:hint="eastAsia"/>
          <w:b/>
          <w:bCs/>
          <w:sz w:val="32"/>
          <w:szCs w:val="32"/>
          <w:lang w:val="en-US"/>
        </w:rPr>
        <w:t>六</w:t>
      </w:r>
      <w:r>
        <w:rPr>
          <w:rFonts w:ascii="仿宋" w:eastAsia="仿宋" w:hAnsi="仿宋" w:cs="仿宋" w:hint="eastAsia"/>
          <w:b/>
          <w:bCs/>
          <w:sz w:val="32"/>
          <w:szCs w:val="32"/>
        </w:rPr>
        <w:t>届</w:t>
      </w:r>
      <w:r>
        <w:rPr>
          <w:rFonts w:ascii="仿宋" w:eastAsia="仿宋" w:hAnsi="仿宋" w:cs="仿宋" w:hint="eastAsia"/>
          <w:b/>
          <w:bCs/>
          <w:sz w:val="32"/>
          <w:szCs w:val="32"/>
          <w:lang w:val="en-US"/>
        </w:rPr>
        <w:t>中国国际帆板大师赛</w:t>
      </w:r>
    </w:p>
    <w:p w14:paraId="578A8585" w14:textId="525887B0" w:rsidR="00453CAA" w:rsidRDefault="00000000">
      <w:pPr>
        <w:widowControl/>
        <w:adjustRightInd w:val="0"/>
        <w:snapToGrid w:val="0"/>
        <w:spacing w:line="312" w:lineRule="auto"/>
        <w:jc w:val="center"/>
        <w:rPr>
          <w:rFonts w:ascii="仿宋" w:eastAsia="仿宋" w:hAnsi="仿宋" w:cs="仿宋"/>
          <w:b/>
          <w:bCs/>
          <w:sz w:val="32"/>
          <w:szCs w:val="32"/>
        </w:rPr>
      </w:pPr>
      <w:r>
        <w:rPr>
          <w:rFonts w:ascii="仿宋" w:eastAsia="仿宋" w:hAnsi="仿宋" w:cs="仿宋" w:hint="eastAsia"/>
          <w:b/>
          <w:bCs/>
          <w:sz w:val="32"/>
          <w:szCs w:val="32"/>
        </w:rPr>
        <w:t>竞赛规程</w:t>
      </w:r>
      <w:r w:rsidR="00963188">
        <w:rPr>
          <w:rFonts w:ascii="仿宋" w:eastAsia="仿宋" w:hAnsi="仿宋" w:cs="仿宋" w:hint="eastAsia"/>
          <w:b/>
          <w:bCs/>
          <w:sz w:val="32"/>
          <w:szCs w:val="32"/>
        </w:rPr>
        <w:t>（大师组及业余组）</w:t>
      </w:r>
    </w:p>
    <w:p w14:paraId="7831291D" w14:textId="77777777" w:rsidR="00453CAA" w:rsidRDefault="00453CAA">
      <w:pPr>
        <w:pStyle w:val="a3"/>
        <w:adjustRightInd w:val="0"/>
        <w:snapToGrid w:val="0"/>
        <w:spacing w:line="312" w:lineRule="auto"/>
        <w:rPr>
          <w:sz w:val="28"/>
          <w:szCs w:val="28"/>
        </w:rPr>
      </w:pPr>
    </w:p>
    <w:p w14:paraId="110329A9" w14:textId="77777777" w:rsidR="00453CAA" w:rsidRDefault="00000000">
      <w:pPr>
        <w:pStyle w:val="ac"/>
        <w:widowControl/>
        <w:numPr>
          <w:ilvl w:val="0"/>
          <w:numId w:val="1"/>
        </w:numPr>
        <w:autoSpaceDE/>
        <w:autoSpaceDN/>
        <w:adjustRightInd w:val="0"/>
        <w:snapToGrid w:val="0"/>
        <w:spacing w:line="360" w:lineRule="auto"/>
        <w:ind w:firstLineChars="0"/>
        <w:rPr>
          <w:rFonts w:ascii="仿宋" w:eastAsia="仿宋" w:hAnsi="仿宋" w:cs="仿宋"/>
          <w:sz w:val="28"/>
          <w:szCs w:val="28"/>
          <w:lang w:val="en-US"/>
        </w:rPr>
      </w:pPr>
      <w:r>
        <w:rPr>
          <w:rFonts w:ascii="仿宋" w:eastAsia="仿宋" w:hAnsi="仿宋" w:cs="仿宋" w:hint="eastAsia"/>
          <w:b/>
          <w:bCs/>
          <w:sz w:val="28"/>
          <w:szCs w:val="28"/>
          <w:lang w:val="en-US"/>
        </w:rPr>
        <w:t>主办</w:t>
      </w:r>
      <w:r>
        <w:rPr>
          <w:rFonts w:ascii="仿宋" w:eastAsia="仿宋" w:hAnsi="仿宋" w:cs="仿宋" w:hint="eastAsia"/>
          <w:b/>
          <w:bCs/>
          <w:sz w:val="28"/>
          <w:szCs w:val="28"/>
        </w:rPr>
        <w:t>单位：</w:t>
      </w:r>
      <w:r>
        <w:rPr>
          <w:rFonts w:ascii="仿宋" w:eastAsia="仿宋" w:hAnsi="仿宋" w:cs="仿宋" w:hint="eastAsia"/>
          <w:sz w:val="28"/>
          <w:szCs w:val="28"/>
          <w:lang w:val="en-US"/>
        </w:rPr>
        <w:t>中国帆船帆板运动协会</w:t>
      </w:r>
    </w:p>
    <w:p w14:paraId="4161F011" w14:textId="77777777" w:rsidR="00453CAA" w:rsidRDefault="00000000">
      <w:pPr>
        <w:pStyle w:val="a3"/>
        <w:adjustRightInd w:val="0"/>
        <w:snapToGrid w:val="0"/>
        <w:spacing w:line="360" w:lineRule="auto"/>
        <w:rPr>
          <w:rFonts w:ascii="仿宋" w:eastAsia="仿宋" w:hAnsi="仿宋" w:cs="仿宋"/>
          <w:sz w:val="28"/>
          <w:szCs w:val="28"/>
          <w:lang w:val="en-US"/>
        </w:rPr>
      </w:pPr>
      <w:r>
        <w:rPr>
          <w:rFonts w:hint="eastAsia"/>
          <w:sz w:val="28"/>
          <w:szCs w:val="28"/>
          <w:lang w:val="en-US"/>
        </w:rPr>
        <w:t xml:space="preserve"> </w:t>
      </w:r>
      <w:r>
        <w:rPr>
          <w:sz w:val="28"/>
          <w:szCs w:val="28"/>
          <w:lang w:val="en-US"/>
        </w:rPr>
        <w:t xml:space="preserve">                  </w:t>
      </w:r>
      <w:r>
        <w:rPr>
          <w:rFonts w:ascii="仿宋" w:eastAsia="仿宋" w:hAnsi="仿宋" w:cs="仿宋" w:hint="eastAsia"/>
          <w:sz w:val="28"/>
          <w:szCs w:val="28"/>
          <w:lang w:val="en-US"/>
        </w:rPr>
        <w:t>上海市体育总会</w:t>
      </w:r>
    </w:p>
    <w:p w14:paraId="65439470" w14:textId="77777777" w:rsidR="00453CAA" w:rsidRDefault="00000000">
      <w:pPr>
        <w:adjustRightInd w:val="0"/>
        <w:snapToGrid w:val="0"/>
        <w:spacing w:line="360" w:lineRule="auto"/>
        <w:ind w:firstLineChars="950" w:firstLine="2660"/>
        <w:rPr>
          <w:rFonts w:ascii="仿宋" w:eastAsia="仿宋" w:hAnsi="仿宋" w:cs="仿宋"/>
          <w:sz w:val="28"/>
          <w:szCs w:val="28"/>
          <w:lang w:val="en-US"/>
        </w:rPr>
      </w:pPr>
      <w:r>
        <w:rPr>
          <w:rFonts w:ascii="仿宋" w:eastAsia="仿宋" w:hAnsi="仿宋" w:cs="仿宋" w:hint="eastAsia"/>
          <w:sz w:val="28"/>
          <w:szCs w:val="28"/>
          <w:lang w:val="en-US"/>
        </w:rPr>
        <w:t>青浦区人民政府</w:t>
      </w:r>
    </w:p>
    <w:p w14:paraId="6CA28BD7" w14:textId="77777777" w:rsidR="00453CAA" w:rsidRDefault="00000000">
      <w:pPr>
        <w:widowControl/>
        <w:autoSpaceDE/>
        <w:autoSpaceDN/>
        <w:adjustRightInd w:val="0"/>
        <w:snapToGrid w:val="0"/>
        <w:spacing w:line="360" w:lineRule="auto"/>
        <w:ind w:firstLineChars="200" w:firstLine="571"/>
        <w:rPr>
          <w:rFonts w:ascii="仿宋" w:eastAsia="仿宋" w:hAnsi="仿宋" w:cs="仿宋"/>
          <w:bCs/>
          <w:sz w:val="28"/>
          <w:szCs w:val="28"/>
          <w:lang w:val="en-US"/>
        </w:rPr>
      </w:pPr>
      <w:r>
        <w:rPr>
          <w:rFonts w:ascii="仿宋" w:eastAsia="仿宋" w:hAnsi="仿宋" w:cs="仿宋" w:hint="eastAsia"/>
          <w:b/>
          <w:bCs/>
          <w:sz w:val="28"/>
          <w:szCs w:val="28"/>
        </w:rPr>
        <w:t>二、</w:t>
      </w:r>
      <w:r>
        <w:rPr>
          <w:rFonts w:ascii="仿宋" w:eastAsia="仿宋" w:hAnsi="仿宋" w:cs="仿宋" w:hint="eastAsia"/>
          <w:b/>
          <w:bCs/>
          <w:sz w:val="28"/>
          <w:szCs w:val="28"/>
          <w:lang w:val="en-US"/>
        </w:rPr>
        <w:t>承办</w:t>
      </w:r>
      <w:r>
        <w:rPr>
          <w:rFonts w:ascii="仿宋" w:eastAsia="仿宋" w:hAnsi="仿宋" w:cs="仿宋" w:hint="eastAsia"/>
          <w:b/>
          <w:bCs/>
          <w:sz w:val="28"/>
          <w:szCs w:val="28"/>
        </w:rPr>
        <w:t>单位：</w:t>
      </w:r>
      <w:r>
        <w:rPr>
          <w:rFonts w:ascii="仿宋" w:eastAsia="仿宋" w:hAnsi="仿宋" w:cs="仿宋" w:hint="eastAsia"/>
          <w:bCs/>
          <w:sz w:val="28"/>
          <w:szCs w:val="28"/>
          <w:lang w:val="en-US"/>
        </w:rPr>
        <w:t>上海市社会体育管理中心</w:t>
      </w:r>
    </w:p>
    <w:p w14:paraId="32DB9A50" w14:textId="77777777" w:rsidR="00453CAA" w:rsidRDefault="00000000">
      <w:pPr>
        <w:pStyle w:val="a3"/>
        <w:adjustRightInd w:val="0"/>
        <w:snapToGrid w:val="0"/>
        <w:spacing w:line="360" w:lineRule="auto"/>
        <w:rPr>
          <w:sz w:val="28"/>
          <w:szCs w:val="28"/>
          <w:lang w:val="en-US"/>
        </w:rPr>
      </w:pPr>
      <w:r>
        <w:rPr>
          <w:rFonts w:hint="eastAsia"/>
          <w:sz w:val="28"/>
          <w:szCs w:val="28"/>
          <w:lang w:val="en-US"/>
        </w:rPr>
        <w:t xml:space="preserve"> </w:t>
      </w:r>
      <w:r>
        <w:rPr>
          <w:sz w:val="28"/>
          <w:szCs w:val="28"/>
          <w:lang w:val="en-US"/>
        </w:rPr>
        <w:t xml:space="preserve">                </w:t>
      </w:r>
      <w:r>
        <w:rPr>
          <w:rFonts w:hint="eastAsia"/>
          <w:sz w:val="28"/>
          <w:szCs w:val="28"/>
          <w:lang w:val="en-US"/>
        </w:rPr>
        <w:t>（</w:t>
      </w:r>
      <w:r>
        <w:rPr>
          <w:rFonts w:ascii="仿宋" w:eastAsia="仿宋" w:hAnsi="仿宋" w:cs="仿宋" w:hint="eastAsia"/>
          <w:bCs/>
          <w:sz w:val="28"/>
          <w:szCs w:val="28"/>
          <w:lang w:val="en-US"/>
        </w:rPr>
        <w:t>上海市体育竞赛管理中心）</w:t>
      </w:r>
    </w:p>
    <w:p w14:paraId="2DBBB56C" w14:textId="77777777" w:rsidR="00453CAA" w:rsidRDefault="00000000">
      <w:pPr>
        <w:pStyle w:val="a3"/>
        <w:adjustRightInd w:val="0"/>
        <w:snapToGrid w:val="0"/>
        <w:spacing w:line="360" w:lineRule="auto"/>
        <w:rPr>
          <w:rFonts w:ascii="仿宋" w:eastAsia="仿宋" w:hAnsi="仿宋" w:cs="仿宋"/>
          <w:bCs/>
          <w:sz w:val="28"/>
          <w:szCs w:val="28"/>
          <w:lang w:val="en-US"/>
        </w:rPr>
      </w:pPr>
      <w:r>
        <w:rPr>
          <w:rFonts w:hint="eastAsia"/>
          <w:sz w:val="28"/>
          <w:szCs w:val="28"/>
          <w:lang w:val="en-US"/>
        </w:rPr>
        <w:t xml:space="preserve"> </w:t>
      </w:r>
      <w:r>
        <w:rPr>
          <w:sz w:val="28"/>
          <w:szCs w:val="28"/>
          <w:lang w:val="en-US"/>
        </w:rPr>
        <w:t xml:space="preserve">                </w:t>
      </w:r>
      <w:r>
        <w:rPr>
          <w:rFonts w:ascii="仿宋" w:eastAsia="仿宋" w:hAnsi="仿宋" w:cs="仿宋" w:hint="eastAsia"/>
          <w:bCs/>
          <w:sz w:val="28"/>
          <w:szCs w:val="28"/>
          <w:lang w:val="en-US"/>
        </w:rPr>
        <w:t>青浦区体育局</w:t>
      </w:r>
    </w:p>
    <w:p w14:paraId="152BB938" w14:textId="77777777" w:rsidR="00453CAA" w:rsidRDefault="00000000">
      <w:pPr>
        <w:adjustRightInd w:val="0"/>
        <w:snapToGrid w:val="0"/>
        <w:spacing w:line="360" w:lineRule="auto"/>
        <w:rPr>
          <w:rFonts w:eastAsia="仿宋"/>
          <w:sz w:val="28"/>
          <w:szCs w:val="28"/>
          <w:lang w:val="en-US"/>
        </w:rPr>
      </w:pPr>
      <w:r>
        <w:rPr>
          <w:rFonts w:ascii="仿宋" w:eastAsia="仿宋" w:hAnsi="仿宋" w:cs="仿宋" w:hint="eastAsia"/>
          <w:bCs/>
          <w:sz w:val="28"/>
          <w:szCs w:val="28"/>
          <w:lang w:val="en-US"/>
        </w:rPr>
        <w:t xml:space="preserve">                 金泽镇人民政府</w:t>
      </w:r>
    </w:p>
    <w:p w14:paraId="496D49AC" w14:textId="77777777" w:rsidR="00453CAA" w:rsidRDefault="00000000">
      <w:pPr>
        <w:widowControl/>
        <w:autoSpaceDE/>
        <w:autoSpaceDN/>
        <w:adjustRightInd w:val="0"/>
        <w:snapToGrid w:val="0"/>
        <w:spacing w:line="360" w:lineRule="auto"/>
        <w:ind w:left="562"/>
        <w:rPr>
          <w:sz w:val="28"/>
          <w:szCs w:val="28"/>
          <w:lang w:val="en-US"/>
        </w:rPr>
      </w:pPr>
      <w:r>
        <w:rPr>
          <w:rFonts w:ascii="仿宋" w:eastAsia="仿宋" w:hAnsi="仿宋" w:cs="仿宋" w:hint="eastAsia"/>
          <w:b/>
          <w:bCs/>
          <w:sz w:val="28"/>
          <w:szCs w:val="28"/>
          <w:lang w:val="en-US"/>
        </w:rPr>
        <w:t>三、协办</w:t>
      </w:r>
      <w:r>
        <w:rPr>
          <w:rFonts w:ascii="仿宋" w:eastAsia="仿宋" w:hAnsi="仿宋" w:cs="仿宋" w:hint="eastAsia"/>
          <w:b/>
          <w:bCs/>
          <w:sz w:val="28"/>
          <w:szCs w:val="28"/>
        </w:rPr>
        <w:t>单位：</w:t>
      </w:r>
      <w:r>
        <w:rPr>
          <w:rFonts w:ascii="仿宋" w:eastAsia="仿宋" w:hAnsi="仿宋" w:cs="仿宋" w:hint="eastAsia"/>
          <w:sz w:val="28"/>
          <w:szCs w:val="28"/>
          <w:lang w:val="en-US"/>
        </w:rPr>
        <w:t>金泽镇社区文化活动中心</w:t>
      </w:r>
      <w:r>
        <w:rPr>
          <w:rFonts w:hint="eastAsia"/>
          <w:sz w:val="28"/>
          <w:szCs w:val="28"/>
          <w:lang w:val="en-US"/>
        </w:rPr>
        <w:t xml:space="preserve">                   </w:t>
      </w:r>
    </w:p>
    <w:p w14:paraId="00B02B66" w14:textId="77777777" w:rsidR="00453CAA" w:rsidRDefault="00000000">
      <w:pPr>
        <w:widowControl/>
        <w:autoSpaceDE/>
        <w:autoSpaceDN/>
        <w:adjustRightInd w:val="0"/>
        <w:snapToGrid w:val="0"/>
        <w:spacing w:line="360" w:lineRule="auto"/>
        <w:ind w:left="562"/>
        <w:rPr>
          <w:rFonts w:ascii="仿宋" w:eastAsia="仿宋" w:hAnsi="仿宋" w:cs="仿宋"/>
          <w:b/>
          <w:sz w:val="28"/>
          <w:szCs w:val="28"/>
          <w:lang w:val="en-US"/>
        </w:rPr>
      </w:pPr>
      <w:r>
        <w:rPr>
          <w:rFonts w:ascii="仿宋" w:eastAsia="仿宋" w:hAnsi="仿宋" w:cs="仿宋" w:hint="eastAsia"/>
          <w:b/>
          <w:sz w:val="28"/>
          <w:szCs w:val="28"/>
          <w:lang w:val="en-US"/>
        </w:rPr>
        <w:t>四、运营单位：</w:t>
      </w:r>
      <w:r>
        <w:rPr>
          <w:rFonts w:ascii="仿宋" w:eastAsia="仿宋" w:hAnsi="仿宋" w:cs="仿宋" w:hint="eastAsia"/>
          <w:sz w:val="28"/>
          <w:szCs w:val="28"/>
          <w:lang w:val="en-US"/>
        </w:rPr>
        <w:t>上海航宸体育发展有限公司</w:t>
      </w:r>
    </w:p>
    <w:p w14:paraId="017D885A" w14:textId="77777777" w:rsidR="00453CAA" w:rsidRDefault="00000000">
      <w:pPr>
        <w:widowControl/>
        <w:autoSpaceDE/>
        <w:autoSpaceDN/>
        <w:adjustRightInd w:val="0"/>
        <w:snapToGrid w:val="0"/>
        <w:spacing w:line="360" w:lineRule="auto"/>
        <w:ind w:left="562"/>
        <w:rPr>
          <w:rFonts w:ascii="仿宋" w:eastAsia="仿宋" w:hAnsi="仿宋" w:cs="仿宋"/>
          <w:spacing w:val="-6"/>
          <w:sz w:val="28"/>
          <w:szCs w:val="28"/>
          <w:lang w:val="en-US"/>
        </w:rPr>
      </w:pPr>
      <w:r>
        <w:rPr>
          <w:rFonts w:ascii="仿宋" w:eastAsia="仿宋" w:hAnsi="仿宋" w:cs="仿宋" w:hint="eastAsia"/>
          <w:b/>
          <w:bCs/>
          <w:sz w:val="28"/>
          <w:szCs w:val="28"/>
          <w:lang w:val="en-US"/>
        </w:rPr>
        <w:t>五</w:t>
      </w:r>
      <w:r>
        <w:rPr>
          <w:rFonts w:ascii="仿宋" w:eastAsia="仿宋" w:hAnsi="仿宋" w:cs="仿宋" w:hint="eastAsia"/>
          <w:b/>
          <w:bCs/>
          <w:sz w:val="28"/>
          <w:szCs w:val="28"/>
        </w:rPr>
        <w:t>、竞赛时间:</w:t>
      </w:r>
      <w:r>
        <w:rPr>
          <w:rFonts w:ascii="仿宋" w:eastAsia="仿宋" w:hAnsi="仿宋" w:cs="仿宋" w:hint="eastAsia"/>
          <w:b/>
          <w:sz w:val="28"/>
          <w:szCs w:val="28"/>
        </w:rPr>
        <w:t xml:space="preserve"> </w:t>
      </w:r>
      <w:r>
        <w:rPr>
          <w:rFonts w:ascii="仿宋" w:eastAsia="仿宋" w:hAnsi="仿宋" w:cs="仿宋" w:hint="eastAsia"/>
          <w:spacing w:val="-6"/>
          <w:sz w:val="28"/>
          <w:szCs w:val="28"/>
        </w:rPr>
        <w:t>20</w:t>
      </w:r>
      <w:r>
        <w:rPr>
          <w:rFonts w:ascii="仿宋" w:eastAsia="仿宋" w:hAnsi="仿宋" w:cs="仿宋" w:hint="eastAsia"/>
          <w:spacing w:val="-6"/>
          <w:sz w:val="28"/>
          <w:szCs w:val="28"/>
          <w:lang w:val="en-US"/>
        </w:rPr>
        <w:t>24</w:t>
      </w:r>
      <w:r>
        <w:rPr>
          <w:rFonts w:ascii="仿宋" w:eastAsia="仿宋" w:hAnsi="仿宋" w:cs="仿宋" w:hint="eastAsia"/>
          <w:spacing w:val="-6"/>
          <w:sz w:val="28"/>
          <w:szCs w:val="28"/>
        </w:rPr>
        <w:t>年</w:t>
      </w:r>
      <w:r>
        <w:rPr>
          <w:rFonts w:ascii="仿宋" w:eastAsia="仿宋" w:hAnsi="仿宋" w:cs="仿宋" w:hint="eastAsia"/>
          <w:spacing w:val="-6"/>
          <w:sz w:val="28"/>
          <w:szCs w:val="28"/>
          <w:lang w:val="en-US"/>
        </w:rPr>
        <w:t>11</w:t>
      </w:r>
      <w:r>
        <w:rPr>
          <w:rFonts w:ascii="仿宋" w:eastAsia="仿宋" w:hAnsi="仿宋" w:cs="仿宋" w:hint="eastAsia"/>
          <w:spacing w:val="-6"/>
          <w:sz w:val="28"/>
          <w:szCs w:val="28"/>
        </w:rPr>
        <w:t>月</w:t>
      </w:r>
      <w:r>
        <w:rPr>
          <w:rFonts w:ascii="仿宋" w:eastAsia="仿宋" w:hAnsi="仿宋" w:cs="仿宋" w:hint="eastAsia"/>
          <w:spacing w:val="-6"/>
          <w:sz w:val="28"/>
          <w:szCs w:val="28"/>
          <w:lang w:val="en-US"/>
        </w:rPr>
        <w:t>14</w:t>
      </w:r>
      <w:r>
        <w:rPr>
          <w:rFonts w:ascii="仿宋" w:eastAsia="仿宋" w:hAnsi="仿宋" w:cs="仿宋" w:hint="eastAsia"/>
          <w:spacing w:val="-6"/>
          <w:sz w:val="28"/>
          <w:szCs w:val="28"/>
        </w:rPr>
        <w:t>日—</w:t>
      </w:r>
      <w:r>
        <w:rPr>
          <w:rFonts w:ascii="仿宋" w:eastAsia="仿宋" w:hAnsi="仿宋" w:cs="仿宋"/>
          <w:spacing w:val="-6"/>
          <w:sz w:val="28"/>
          <w:szCs w:val="28"/>
          <w:lang w:val="en-US"/>
        </w:rPr>
        <w:t>1</w:t>
      </w:r>
      <w:r>
        <w:rPr>
          <w:rFonts w:ascii="仿宋" w:eastAsia="仿宋" w:hAnsi="仿宋" w:cs="仿宋" w:hint="eastAsia"/>
          <w:spacing w:val="-6"/>
          <w:sz w:val="28"/>
          <w:szCs w:val="28"/>
          <w:lang w:val="en-US"/>
        </w:rPr>
        <w:t>7日</w:t>
      </w:r>
    </w:p>
    <w:p w14:paraId="47E4A330" w14:textId="77777777" w:rsidR="00453CAA" w:rsidRDefault="00000000">
      <w:pPr>
        <w:widowControl/>
        <w:autoSpaceDE/>
        <w:autoSpaceDN/>
        <w:adjustRightInd w:val="0"/>
        <w:snapToGrid w:val="0"/>
        <w:spacing w:line="360" w:lineRule="auto"/>
        <w:ind w:firstLineChars="200" w:firstLine="571"/>
        <w:rPr>
          <w:sz w:val="28"/>
          <w:szCs w:val="28"/>
          <w:lang w:val="en-US"/>
        </w:rPr>
      </w:pPr>
      <w:r>
        <w:rPr>
          <w:rFonts w:ascii="仿宋" w:eastAsia="仿宋" w:hAnsi="仿宋" w:cs="仿宋" w:hint="eastAsia"/>
          <w:b/>
          <w:bCs/>
          <w:sz w:val="28"/>
          <w:szCs w:val="28"/>
          <w:lang w:val="en-US"/>
        </w:rPr>
        <w:t>六</w:t>
      </w:r>
      <w:r>
        <w:rPr>
          <w:rFonts w:ascii="仿宋" w:eastAsia="仿宋" w:hAnsi="仿宋" w:cs="仿宋" w:hint="eastAsia"/>
          <w:b/>
          <w:bCs/>
          <w:sz w:val="28"/>
          <w:szCs w:val="28"/>
        </w:rPr>
        <w:t>、竞赛地点：</w:t>
      </w:r>
      <w:r>
        <w:rPr>
          <w:rFonts w:ascii="仿宋" w:eastAsia="仿宋" w:hAnsi="仿宋" w:cs="仿宋" w:hint="eastAsia"/>
          <w:sz w:val="28"/>
          <w:szCs w:val="28"/>
          <w:lang w:val="en-US"/>
        </w:rPr>
        <w:t>上海市青浦区商周公路</w:t>
      </w:r>
      <w:r>
        <w:rPr>
          <w:rFonts w:ascii="仿宋" w:eastAsia="仿宋" w:hAnsi="仿宋" w:cs="仿宋"/>
          <w:sz w:val="28"/>
          <w:szCs w:val="28"/>
          <w:lang w:val="en-US"/>
        </w:rPr>
        <w:t>988号金坞半岛</w:t>
      </w:r>
    </w:p>
    <w:p w14:paraId="29553A25" w14:textId="77777777" w:rsidR="00453CAA" w:rsidRDefault="00000000">
      <w:pPr>
        <w:widowControl/>
        <w:autoSpaceDE/>
        <w:autoSpaceDN/>
        <w:adjustRightInd w:val="0"/>
        <w:snapToGrid w:val="0"/>
        <w:spacing w:line="360" w:lineRule="auto"/>
        <w:ind w:firstLineChars="200" w:firstLine="571"/>
        <w:rPr>
          <w:rFonts w:ascii="仿宋" w:eastAsia="仿宋" w:hAnsi="仿宋" w:cs="仿宋"/>
          <w:b/>
          <w:bCs/>
          <w:sz w:val="28"/>
          <w:szCs w:val="28"/>
          <w:lang w:val="en-US"/>
        </w:rPr>
      </w:pPr>
      <w:r>
        <w:rPr>
          <w:rFonts w:ascii="仿宋" w:eastAsia="仿宋" w:hAnsi="仿宋" w:cs="仿宋" w:hint="eastAsia"/>
          <w:b/>
          <w:bCs/>
          <w:sz w:val="28"/>
          <w:szCs w:val="28"/>
          <w:lang w:val="en-US"/>
        </w:rPr>
        <w:t>七、竞赛组别和项目：</w:t>
      </w:r>
    </w:p>
    <w:p w14:paraId="45A47688" w14:textId="77777777" w:rsidR="00453CAA" w:rsidRDefault="00000000">
      <w:pPr>
        <w:widowControl/>
        <w:autoSpaceDE/>
        <w:autoSpaceDN/>
        <w:adjustRightInd w:val="0"/>
        <w:snapToGrid w:val="0"/>
        <w:spacing w:line="360" w:lineRule="auto"/>
        <w:ind w:firstLineChars="200" w:firstLine="560"/>
        <w:rPr>
          <w:rFonts w:ascii="仿宋" w:eastAsia="仿宋" w:hAnsi="仿宋" w:cs="仿宋"/>
          <w:sz w:val="28"/>
          <w:szCs w:val="28"/>
          <w:lang w:val="en-US"/>
        </w:rPr>
      </w:pPr>
      <w:r>
        <w:rPr>
          <w:rFonts w:ascii="仿宋" w:eastAsia="仿宋" w:hAnsi="仿宋" w:cs="仿宋" w:hint="eastAsia"/>
          <w:sz w:val="28"/>
          <w:szCs w:val="28"/>
        </w:rPr>
        <w:t>（一）</w:t>
      </w:r>
      <w:r>
        <w:rPr>
          <w:rFonts w:ascii="仿宋" w:eastAsia="仿宋" w:hAnsi="仿宋" w:cs="仿宋" w:hint="eastAsia"/>
          <w:sz w:val="28"/>
          <w:szCs w:val="28"/>
          <w:lang w:val="en-US"/>
        </w:rPr>
        <w:t>男、女子大师组：退役优秀帆板运动员，分为A、B、C三个年龄组，组委会根据比赛历史成绩定向邀请，不足名额接受公开报名，具体年龄设置如下：</w:t>
      </w:r>
    </w:p>
    <w:p w14:paraId="5164181F" w14:textId="77777777" w:rsidR="00453CAA" w:rsidRDefault="00000000">
      <w:pPr>
        <w:pStyle w:val="p0"/>
        <w:autoSpaceDE/>
        <w:autoSpaceDN/>
        <w:adjustRightInd w:val="0"/>
        <w:snapToGrid w:val="0"/>
        <w:spacing w:line="360" w:lineRule="auto"/>
        <w:ind w:right="28" w:firstLine="528"/>
        <w:rPr>
          <w:rFonts w:ascii="仿宋" w:eastAsia="仿宋" w:hAnsi="仿宋" w:cs="仿宋"/>
          <w:bCs w:val="0"/>
          <w:sz w:val="28"/>
          <w:szCs w:val="28"/>
          <w:lang w:val="en-US"/>
        </w:rPr>
      </w:pPr>
      <w:r>
        <w:rPr>
          <w:rFonts w:ascii="仿宋" w:eastAsia="仿宋" w:hAnsi="仿宋" w:cs="仿宋" w:hint="eastAsia"/>
          <w:bCs w:val="0"/>
          <w:sz w:val="28"/>
          <w:szCs w:val="28"/>
          <w:lang w:val="en-US"/>
        </w:rPr>
        <w:t>大师组（A组）：</w:t>
      </w:r>
      <w:r>
        <w:rPr>
          <w:rFonts w:ascii="仿宋" w:eastAsia="仿宋" w:hAnsi="仿宋" w:cs="仿宋" w:hint="eastAsia"/>
          <w:bCs w:val="0"/>
          <w:sz w:val="28"/>
          <w:szCs w:val="28"/>
        </w:rPr>
        <w:t>19</w:t>
      </w:r>
      <w:r>
        <w:rPr>
          <w:rFonts w:ascii="仿宋" w:eastAsia="仿宋" w:hAnsi="仿宋" w:cs="仿宋" w:hint="eastAsia"/>
          <w:bCs w:val="0"/>
          <w:sz w:val="28"/>
          <w:szCs w:val="28"/>
          <w:lang w:val="en-US"/>
        </w:rPr>
        <w:t>70</w:t>
      </w:r>
      <w:r>
        <w:rPr>
          <w:rFonts w:ascii="仿宋" w:eastAsia="仿宋" w:hAnsi="仿宋" w:cs="仿宋" w:hint="eastAsia"/>
          <w:bCs w:val="0"/>
          <w:sz w:val="28"/>
          <w:szCs w:val="28"/>
        </w:rPr>
        <w:t>年1月1日之前出生</w:t>
      </w:r>
    </w:p>
    <w:p w14:paraId="07FE3981" w14:textId="77777777" w:rsidR="00453CAA" w:rsidRDefault="00000000">
      <w:pPr>
        <w:pStyle w:val="p0"/>
        <w:autoSpaceDE/>
        <w:autoSpaceDN/>
        <w:adjustRightInd w:val="0"/>
        <w:snapToGrid w:val="0"/>
        <w:spacing w:line="360" w:lineRule="auto"/>
        <w:ind w:right="28" w:firstLine="528"/>
        <w:rPr>
          <w:rFonts w:ascii="仿宋" w:eastAsia="仿宋" w:hAnsi="仿宋" w:cs="仿宋"/>
          <w:bCs w:val="0"/>
          <w:sz w:val="28"/>
          <w:szCs w:val="28"/>
          <w:lang w:val="en-US"/>
        </w:rPr>
      </w:pPr>
      <w:r>
        <w:rPr>
          <w:rFonts w:ascii="仿宋" w:eastAsia="仿宋" w:hAnsi="仿宋" w:cs="仿宋" w:hint="eastAsia"/>
          <w:bCs w:val="0"/>
          <w:sz w:val="28"/>
          <w:szCs w:val="28"/>
          <w:lang w:val="en-US"/>
        </w:rPr>
        <w:t>大师组（B组）：</w:t>
      </w:r>
      <w:r>
        <w:rPr>
          <w:rFonts w:ascii="仿宋" w:eastAsia="仿宋" w:hAnsi="仿宋" w:cs="仿宋" w:hint="eastAsia"/>
          <w:bCs w:val="0"/>
          <w:sz w:val="28"/>
          <w:szCs w:val="28"/>
        </w:rPr>
        <w:t>19</w:t>
      </w:r>
      <w:r>
        <w:rPr>
          <w:rFonts w:ascii="仿宋" w:eastAsia="仿宋" w:hAnsi="仿宋" w:cs="仿宋" w:hint="eastAsia"/>
          <w:bCs w:val="0"/>
          <w:sz w:val="28"/>
          <w:szCs w:val="28"/>
          <w:lang w:val="en-US"/>
        </w:rPr>
        <w:t>80</w:t>
      </w:r>
      <w:r>
        <w:rPr>
          <w:rFonts w:ascii="仿宋" w:eastAsia="仿宋" w:hAnsi="仿宋" w:cs="仿宋" w:hint="eastAsia"/>
          <w:bCs w:val="0"/>
          <w:sz w:val="28"/>
          <w:szCs w:val="28"/>
        </w:rPr>
        <w:t>年1月1日之前出生</w:t>
      </w:r>
    </w:p>
    <w:p w14:paraId="3EF0ADFB" w14:textId="77777777" w:rsidR="00453CAA" w:rsidRDefault="00000000">
      <w:pPr>
        <w:pStyle w:val="p0"/>
        <w:autoSpaceDE/>
        <w:autoSpaceDN/>
        <w:adjustRightInd w:val="0"/>
        <w:snapToGrid w:val="0"/>
        <w:spacing w:line="360" w:lineRule="auto"/>
        <w:ind w:right="28" w:firstLine="528"/>
        <w:rPr>
          <w:rFonts w:ascii="仿宋" w:eastAsia="仿宋" w:hAnsi="仿宋" w:cs="仿宋"/>
          <w:bCs w:val="0"/>
          <w:sz w:val="28"/>
          <w:szCs w:val="28"/>
          <w:lang w:val="en-US"/>
        </w:rPr>
      </w:pPr>
      <w:r>
        <w:rPr>
          <w:rFonts w:ascii="仿宋" w:eastAsia="仿宋" w:hAnsi="仿宋" w:cs="仿宋" w:hint="eastAsia"/>
          <w:bCs w:val="0"/>
          <w:sz w:val="28"/>
          <w:szCs w:val="28"/>
          <w:lang w:val="en-US"/>
        </w:rPr>
        <w:t>大师组（C组）：1980年1月1日</w:t>
      </w:r>
      <w:r>
        <w:rPr>
          <w:rFonts w:ascii="仿宋" w:eastAsia="仿宋" w:hAnsi="仿宋" w:cs="仿宋" w:hint="eastAsia"/>
          <w:bCs w:val="0"/>
          <w:sz w:val="28"/>
          <w:szCs w:val="28"/>
        </w:rPr>
        <w:t>之</w:t>
      </w:r>
      <w:r>
        <w:rPr>
          <w:rFonts w:ascii="仿宋" w:eastAsia="仿宋" w:hAnsi="仿宋" w:cs="仿宋" w:hint="eastAsia"/>
          <w:bCs w:val="0"/>
          <w:sz w:val="28"/>
          <w:szCs w:val="28"/>
          <w:lang w:val="en-US"/>
        </w:rPr>
        <w:t>后出生</w:t>
      </w:r>
    </w:p>
    <w:p w14:paraId="324F3ECA" w14:textId="77777777" w:rsidR="00453CAA" w:rsidRDefault="00000000">
      <w:pPr>
        <w:pStyle w:val="p0"/>
        <w:autoSpaceDE/>
        <w:autoSpaceDN/>
        <w:adjustRightInd w:val="0"/>
        <w:snapToGrid w:val="0"/>
        <w:spacing w:line="360" w:lineRule="auto"/>
        <w:ind w:right="28" w:firstLine="528"/>
        <w:rPr>
          <w:rFonts w:ascii="仿宋" w:eastAsia="仿宋" w:hAnsi="仿宋" w:cs="仿宋"/>
          <w:bCs w:val="0"/>
          <w:sz w:val="28"/>
          <w:szCs w:val="28"/>
          <w:lang w:val="en-US"/>
        </w:rPr>
      </w:pPr>
      <w:r>
        <w:rPr>
          <w:rFonts w:ascii="仿宋" w:eastAsia="仿宋" w:hAnsi="仿宋" w:cs="仿宋" w:hint="eastAsia"/>
          <w:bCs w:val="0"/>
          <w:sz w:val="28"/>
          <w:szCs w:val="28"/>
          <w:lang w:val="en-US"/>
        </w:rPr>
        <w:t>（二）业余组：大众帆板爱好者，非专业运动员，</w:t>
      </w:r>
      <w:r>
        <w:rPr>
          <w:rFonts w:ascii="仿宋" w:eastAsia="仿宋" w:hAnsi="仿宋" w:cs="仿宋" w:hint="eastAsia"/>
          <w:sz w:val="28"/>
          <w:szCs w:val="28"/>
          <w:lang w:val="en-US"/>
        </w:rPr>
        <w:t>年龄18岁到60岁</w:t>
      </w:r>
      <w:r>
        <w:rPr>
          <w:rFonts w:ascii="仿宋" w:eastAsia="仿宋" w:hAnsi="仿宋" w:cs="仿宋" w:hint="eastAsia"/>
          <w:bCs w:val="0"/>
          <w:sz w:val="28"/>
          <w:szCs w:val="28"/>
          <w:lang w:val="en-US"/>
        </w:rPr>
        <w:t>，公开报名。</w:t>
      </w:r>
    </w:p>
    <w:p w14:paraId="2528A599" w14:textId="77777777" w:rsidR="00453CAA" w:rsidRDefault="00000000">
      <w:pPr>
        <w:pStyle w:val="p0"/>
        <w:autoSpaceDE/>
        <w:autoSpaceDN/>
        <w:adjustRightInd w:val="0"/>
        <w:snapToGrid w:val="0"/>
        <w:spacing w:line="360" w:lineRule="auto"/>
        <w:ind w:right="28" w:firstLine="528"/>
        <w:rPr>
          <w:rFonts w:ascii="仿宋" w:eastAsia="仿宋" w:hAnsi="仿宋" w:cs="仿宋"/>
          <w:bCs w:val="0"/>
          <w:sz w:val="28"/>
          <w:szCs w:val="28"/>
          <w:lang w:val="en-US"/>
        </w:rPr>
      </w:pPr>
      <w:r>
        <w:rPr>
          <w:rFonts w:ascii="仿宋" w:eastAsia="仿宋" w:hAnsi="仿宋" w:cs="仿宋" w:hint="eastAsia"/>
          <w:bCs w:val="0"/>
          <w:sz w:val="28"/>
          <w:szCs w:val="28"/>
          <w:lang w:val="en-US"/>
        </w:rPr>
        <w:t>（三）团体接力赛：根据前两日比赛成绩，邀请组队参赛，每队由1名专业组+1名大师组+</w:t>
      </w:r>
      <w:r>
        <w:rPr>
          <w:rFonts w:ascii="仿宋" w:eastAsia="仿宋" w:hAnsi="仿宋" w:cs="仿宋"/>
          <w:bCs w:val="0"/>
          <w:sz w:val="28"/>
          <w:szCs w:val="28"/>
          <w:lang w:val="en-US"/>
        </w:rPr>
        <w:t>1</w:t>
      </w:r>
      <w:r>
        <w:rPr>
          <w:rFonts w:ascii="仿宋" w:eastAsia="仿宋" w:hAnsi="仿宋" w:cs="仿宋" w:hint="eastAsia"/>
          <w:bCs w:val="0"/>
          <w:sz w:val="28"/>
          <w:szCs w:val="28"/>
          <w:lang w:val="en-US"/>
        </w:rPr>
        <w:t>名业余组选手组成。</w:t>
      </w:r>
    </w:p>
    <w:p w14:paraId="2365ACBC" w14:textId="77777777" w:rsidR="00453CAA" w:rsidRDefault="00000000">
      <w:pPr>
        <w:pStyle w:val="p0"/>
        <w:autoSpaceDE/>
        <w:autoSpaceDN/>
        <w:adjustRightInd w:val="0"/>
        <w:snapToGrid w:val="0"/>
        <w:spacing w:line="360" w:lineRule="auto"/>
        <w:ind w:right="28" w:firstLine="528"/>
        <w:rPr>
          <w:rFonts w:ascii="仿宋" w:eastAsia="仿宋" w:hAnsi="仿宋" w:cs="仿宋"/>
          <w:b/>
          <w:bCs w:val="0"/>
          <w:sz w:val="28"/>
          <w:szCs w:val="28"/>
        </w:rPr>
      </w:pPr>
      <w:r>
        <w:rPr>
          <w:rFonts w:ascii="仿宋" w:eastAsia="仿宋" w:hAnsi="仿宋" w:cs="仿宋" w:hint="eastAsia"/>
          <w:b/>
          <w:bCs w:val="0"/>
          <w:sz w:val="28"/>
          <w:szCs w:val="28"/>
          <w:lang w:val="en-US"/>
        </w:rPr>
        <w:t>八</w:t>
      </w:r>
      <w:r>
        <w:rPr>
          <w:rFonts w:ascii="仿宋" w:eastAsia="仿宋" w:hAnsi="仿宋" w:cs="仿宋" w:hint="eastAsia"/>
          <w:b/>
          <w:bCs w:val="0"/>
          <w:sz w:val="28"/>
          <w:szCs w:val="28"/>
        </w:rPr>
        <w:t>、竞赛办法：</w:t>
      </w:r>
    </w:p>
    <w:p w14:paraId="0EA06D16" w14:textId="77777777" w:rsidR="00453CAA" w:rsidRDefault="00000000">
      <w:pPr>
        <w:pStyle w:val="p0"/>
        <w:autoSpaceDE/>
        <w:autoSpaceDN/>
        <w:adjustRightInd w:val="0"/>
        <w:snapToGrid w:val="0"/>
        <w:spacing w:line="360" w:lineRule="auto"/>
        <w:ind w:right="28"/>
        <w:rPr>
          <w:rFonts w:ascii="仿宋" w:eastAsia="仿宋" w:hAnsi="仿宋" w:cs="仿宋"/>
          <w:bCs w:val="0"/>
          <w:sz w:val="28"/>
          <w:szCs w:val="28"/>
        </w:rPr>
      </w:pPr>
      <w:r>
        <w:rPr>
          <w:rFonts w:ascii="仿宋" w:eastAsia="仿宋" w:hAnsi="仿宋" w:cs="仿宋" w:hint="eastAsia"/>
          <w:bCs w:val="0"/>
          <w:sz w:val="28"/>
          <w:szCs w:val="28"/>
        </w:rPr>
        <w:lastRenderedPageBreak/>
        <w:t xml:space="preserve">    （一）比赛采用国际帆联20</w:t>
      </w:r>
      <w:r>
        <w:rPr>
          <w:rFonts w:ascii="仿宋" w:eastAsia="仿宋" w:hAnsi="仿宋" w:cs="仿宋" w:hint="eastAsia"/>
          <w:bCs w:val="0"/>
          <w:sz w:val="28"/>
          <w:szCs w:val="28"/>
          <w:lang w:val="en-US"/>
        </w:rPr>
        <w:t>21</w:t>
      </w:r>
      <w:r>
        <w:rPr>
          <w:rFonts w:ascii="仿宋" w:eastAsia="仿宋" w:hAnsi="仿宋" w:cs="仿宋" w:hint="eastAsia"/>
          <w:bCs w:val="0"/>
          <w:sz w:val="28"/>
          <w:szCs w:val="28"/>
        </w:rPr>
        <w:t>-202</w:t>
      </w:r>
      <w:r>
        <w:rPr>
          <w:rFonts w:ascii="仿宋" w:eastAsia="仿宋" w:hAnsi="仿宋" w:cs="仿宋" w:hint="eastAsia"/>
          <w:bCs w:val="0"/>
          <w:sz w:val="28"/>
          <w:szCs w:val="28"/>
          <w:lang w:val="en-US"/>
        </w:rPr>
        <w:t>4</w:t>
      </w:r>
      <w:r>
        <w:rPr>
          <w:rFonts w:ascii="仿宋" w:eastAsia="仿宋" w:hAnsi="仿宋" w:cs="仿宋" w:hint="eastAsia"/>
          <w:bCs w:val="0"/>
          <w:sz w:val="28"/>
          <w:szCs w:val="28"/>
        </w:rPr>
        <w:t>年帆船竞赛规则，执行现场判罚。</w:t>
      </w:r>
    </w:p>
    <w:p w14:paraId="3B858EBA" w14:textId="77777777" w:rsidR="00453CAA" w:rsidRDefault="00000000">
      <w:pPr>
        <w:pStyle w:val="p0"/>
        <w:autoSpaceDE/>
        <w:autoSpaceDN/>
        <w:adjustRightInd w:val="0"/>
        <w:snapToGrid w:val="0"/>
        <w:spacing w:line="360" w:lineRule="auto"/>
        <w:ind w:right="28" w:firstLineChars="200" w:firstLine="560"/>
        <w:rPr>
          <w:rFonts w:ascii="仿宋" w:eastAsia="仿宋" w:hAnsi="仿宋" w:cs="仿宋"/>
          <w:bCs w:val="0"/>
          <w:sz w:val="28"/>
          <w:szCs w:val="28"/>
          <w:lang w:val="en-US"/>
        </w:rPr>
      </w:pPr>
      <w:r>
        <w:rPr>
          <w:rFonts w:ascii="仿宋" w:eastAsia="仿宋" w:hAnsi="仿宋" w:cs="仿宋" w:hint="eastAsia"/>
          <w:bCs w:val="0"/>
          <w:sz w:val="28"/>
          <w:szCs w:val="28"/>
          <w:lang w:val="en-US"/>
        </w:rPr>
        <w:t>（二）大师组比赛器材由组委会统一提供；业余组比赛器材自带或租赁，器材型号不限。</w:t>
      </w:r>
    </w:p>
    <w:p w14:paraId="0DC15615" w14:textId="77777777" w:rsidR="00453CAA" w:rsidRDefault="00000000">
      <w:pPr>
        <w:pStyle w:val="p0"/>
        <w:autoSpaceDE/>
        <w:autoSpaceDN/>
        <w:adjustRightInd w:val="0"/>
        <w:snapToGrid w:val="0"/>
        <w:spacing w:line="360" w:lineRule="auto"/>
        <w:ind w:right="28" w:firstLineChars="200" w:firstLine="560"/>
        <w:rPr>
          <w:rFonts w:ascii="仿宋" w:eastAsia="仿宋" w:hAnsi="仿宋" w:cs="仿宋"/>
          <w:bCs w:val="0"/>
          <w:sz w:val="28"/>
          <w:szCs w:val="28"/>
          <w:lang w:val="en-US"/>
        </w:rPr>
      </w:pPr>
      <w:r>
        <w:rPr>
          <w:rFonts w:ascii="仿宋" w:eastAsia="仿宋" w:hAnsi="仿宋" w:cs="仿宋" w:hint="eastAsia"/>
          <w:bCs w:val="0"/>
          <w:sz w:val="28"/>
          <w:szCs w:val="28"/>
          <w:lang w:val="en-US"/>
        </w:rPr>
        <w:t>（三）运动员必须穿着符合标准的救生衣进行比赛，违者取消比赛资格。</w:t>
      </w:r>
    </w:p>
    <w:p w14:paraId="4D10154E" w14:textId="77777777" w:rsidR="00453CAA" w:rsidRDefault="00000000">
      <w:pPr>
        <w:pStyle w:val="p0"/>
        <w:autoSpaceDE/>
        <w:autoSpaceDN/>
        <w:adjustRightInd w:val="0"/>
        <w:snapToGrid w:val="0"/>
        <w:spacing w:line="360" w:lineRule="auto"/>
        <w:ind w:right="28" w:firstLineChars="200" w:firstLine="560"/>
        <w:rPr>
          <w:rFonts w:ascii="仿宋" w:eastAsia="仿宋" w:hAnsi="仿宋" w:cs="仿宋"/>
          <w:bCs w:val="0"/>
          <w:sz w:val="28"/>
          <w:szCs w:val="28"/>
          <w:lang w:val="en-US"/>
        </w:rPr>
      </w:pPr>
      <w:r>
        <w:rPr>
          <w:rFonts w:ascii="仿宋" w:eastAsia="仿宋" w:hAnsi="仿宋" w:cs="仿宋" w:hint="eastAsia"/>
          <w:bCs w:val="0"/>
          <w:sz w:val="28"/>
          <w:szCs w:val="28"/>
          <w:lang w:val="en-US"/>
        </w:rPr>
        <w:t>（四）最终以航行细则为准。</w:t>
      </w:r>
    </w:p>
    <w:p w14:paraId="7D0E3B95" w14:textId="77777777" w:rsidR="00453CAA" w:rsidRDefault="00000000">
      <w:pPr>
        <w:widowControl/>
        <w:autoSpaceDE/>
        <w:autoSpaceDN/>
        <w:adjustRightInd w:val="0"/>
        <w:snapToGrid w:val="0"/>
        <w:spacing w:line="360" w:lineRule="auto"/>
        <w:ind w:firstLineChars="200" w:firstLine="571"/>
        <w:rPr>
          <w:rFonts w:ascii="仿宋" w:eastAsia="仿宋" w:hAnsi="仿宋" w:cs="仿宋"/>
          <w:b/>
          <w:bCs/>
          <w:sz w:val="28"/>
          <w:szCs w:val="28"/>
        </w:rPr>
      </w:pPr>
      <w:r>
        <w:rPr>
          <w:rFonts w:ascii="仿宋" w:eastAsia="仿宋" w:hAnsi="仿宋" w:cs="仿宋" w:hint="eastAsia"/>
          <w:b/>
          <w:bCs/>
          <w:sz w:val="28"/>
          <w:szCs w:val="28"/>
          <w:lang w:val="en-US"/>
        </w:rPr>
        <w:t>九</w:t>
      </w:r>
      <w:r>
        <w:rPr>
          <w:rFonts w:ascii="仿宋" w:eastAsia="仿宋" w:hAnsi="仿宋" w:cs="仿宋" w:hint="eastAsia"/>
          <w:b/>
          <w:bCs/>
          <w:sz w:val="28"/>
          <w:szCs w:val="28"/>
        </w:rPr>
        <w:t>、录取名次和奖励办法：</w:t>
      </w:r>
    </w:p>
    <w:p w14:paraId="2610B2B3" w14:textId="77777777" w:rsidR="00453CAA" w:rsidRDefault="00000000">
      <w:pPr>
        <w:pStyle w:val="p0"/>
        <w:autoSpaceDE/>
        <w:autoSpaceDN/>
        <w:adjustRightInd w:val="0"/>
        <w:snapToGrid w:val="0"/>
        <w:spacing w:line="360" w:lineRule="auto"/>
        <w:ind w:right="28" w:firstLine="528"/>
        <w:rPr>
          <w:rFonts w:ascii="仿宋" w:eastAsia="仿宋" w:hAnsi="仿宋" w:cs="仿宋"/>
          <w:spacing w:val="-4"/>
          <w:sz w:val="28"/>
          <w:szCs w:val="28"/>
          <w:lang w:val="en-US" w:bidi="ar-SA"/>
        </w:rPr>
      </w:pPr>
      <w:r>
        <w:rPr>
          <w:rFonts w:ascii="仿宋" w:eastAsia="仿宋" w:hAnsi="仿宋" w:cs="仿宋" w:hint="eastAsia"/>
          <w:bCs w:val="0"/>
          <w:sz w:val="28"/>
          <w:szCs w:val="28"/>
          <w:lang w:val="en-US"/>
        </w:rPr>
        <w:t>（一）大师组和业余组前8</w:t>
      </w:r>
      <w:r>
        <w:rPr>
          <w:rFonts w:ascii="仿宋" w:eastAsia="仿宋" w:hAnsi="仿宋" w:cs="仿宋" w:hint="eastAsia"/>
          <w:spacing w:val="-4"/>
          <w:sz w:val="28"/>
          <w:szCs w:val="28"/>
          <w:lang w:val="en-US" w:bidi="ar-SA"/>
        </w:rPr>
        <w:t>名颁发奖牌和证书。</w:t>
      </w:r>
    </w:p>
    <w:p w14:paraId="69A44255" w14:textId="77777777" w:rsidR="00453CAA" w:rsidRDefault="00000000">
      <w:pPr>
        <w:pStyle w:val="p0"/>
        <w:autoSpaceDE/>
        <w:autoSpaceDN/>
        <w:adjustRightInd w:val="0"/>
        <w:snapToGrid w:val="0"/>
        <w:spacing w:line="360" w:lineRule="auto"/>
        <w:ind w:leftChars="25" w:left="55" w:right="28" w:firstLineChars="150" w:firstLine="428"/>
        <w:rPr>
          <w:rFonts w:ascii="仿宋" w:eastAsia="仿宋" w:hAnsi="仿宋" w:cs="仿宋"/>
          <w:bCs w:val="0"/>
          <w:sz w:val="28"/>
          <w:szCs w:val="28"/>
          <w:lang w:val="en-US"/>
        </w:rPr>
      </w:pPr>
      <w:r>
        <w:rPr>
          <w:rFonts w:ascii="仿宋" w:eastAsia="仿宋" w:hAnsi="仿宋" w:cs="仿宋" w:hint="eastAsia"/>
          <w:b/>
          <w:bCs w:val="0"/>
          <w:sz w:val="28"/>
          <w:szCs w:val="28"/>
        </w:rPr>
        <w:t>十、报名</w:t>
      </w:r>
      <w:r>
        <w:rPr>
          <w:rFonts w:ascii="仿宋" w:eastAsia="仿宋" w:hAnsi="仿宋" w:cs="仿宋" w:hint="eastAsia"/>
          <w:b/>
          <w:bCs w:val="0"/>
          <w:sz w:val="28"/>
          <w:szCs w:val="28"/>
          <w:lang w:val="en-US"/>
        </w:rPr>
        <w:t>：</w:t>
      </w:r>
    </w:p>
    <w:p w14:paraId="5D91B7C1" w14:textId="77777777" w:rsidR="00453CAA" w:rsidRDefault="00000000">
      <w:pPr>
        <w:pStyle w:val="p0"/>
        <w:autoSpaceDE/>
        <w:autoSpaceDN/>
        <w:adjustRightInd w:val="0"/>
        <w:snapToGrid w:val="0"/>
        <w:spacing w:line="360" w:lineRule="auto"/>
        <w:ind w:right="28" w:firstLineChars="200" w:firstLine="560"/>
        <w:rPr>
          <w:rFonts w:ascii="仿宋" w:eastAsia="仿宋" w:hAnsi="仿宋" w:cs="仿宋"/>
          <w:bCs w:val="0"/>
          <w:sz w:val="28"/>
          <w:szCs w:val="28"/>
          <w:lang w:val="en-US"/>
        </w:rPr>
      </w:pPr>
      <w:r>
        <w:rPr>
          <w:rFonts w:ascii="仿宋" w:eastAsia="仿宋" w:hAnsi="仿宋" w:cs="仿宋" w:hint="eastAsia"/>
          <w:bCs w:val="0"/>
          <w:sz w:val="28"/>
          <w:szCs w:val="28"/>
          <w:lang w:val="en-US"/>
        </w:rPr>
        <w:t>（一）报名人数：人数不超过150人，组委会有权根据报名情况进行调整，各组别报名人数不足6人，取消该组别比赛。</w:t>
      </w:r>
    </w:p>
    <w:p w14:paraId="3A435123" w14:textId="77777777" w:rsidR="00453CAA" w:rsidRDefault="00000000">
      <w:pPr>
        <w:pStyle w:val="p0"/>
        <w:autoSpaceDE/>
        <w:autoSpaceDN/>
        <w:adjustRightInd w:val="0"/>
        <w:snapToGrid w:val="0"/>
        <w:spacing w:line="360" w:lineRule="auto"/>
        <w:ind w:right="28" w:firstLineChars="200" w:firstLine="560"/>
        <w:rPr>
          <w:rFonts w:ascii="仿宋" w:eastAsia="仿宋" w:hAnsi="仿宋" w:cs="仿宋"/>
          <w:bCs w:val="0"/>
          <w:sz w:val="28"/>
          <w:szCs w:val="28"/>
          <w:lang w:val="en-US"/>
        </w:rPr>
      </w:pPr>
      <w:r>
        <w:rPr>
          <w:rFonts w:ascii="仿宋" w:eastAsia="仿宋" w:hAnsi="仿宋" w:cs="仿宋" w:hint="eastAsia"/>
          <w:bCs w:val="0"/>
          <w:sz w:val="28"/>
          <w:szCs w:val="28"/>
          <w:lang w:val="en-US"/>
        </w:rPr>
        <w:t>（二）报名时间：于20</w:t>
      </w:r>
      <w:r>
        <w:rPr>
          <w:rFonts w:ascii="仿宋" w:eastAsia="仿宋" w:hAnsi="仿宋" w:cs="仿宋"/>
          <w:bCs w:val="0"/>
          <w:sz w:val="28"/>
          <w:szCs w:val="28"/>
          <w:lang w:val="en-US"/>
        </w:rPr>
        <w:t>2</w:t>
      </w:r>
      <w:r>
        <w:rPr>
          <w:rFonts w:ascii="仿宋" w:eastAsia="仿宋" w:hAnsi="仿宋" w:cs="仿宋" w:hint="eastAsia"/>
          <w:bCs w:val="0"/>
          <w:sz w:val="28"/>
          <w:szCs w:val="28"/>
          <w:lang w:val="en-US"/>
        </w:rPr>
        <w:t>4年10月15日前将报名表发到指定邮箱。</w:t>
      </w:r>
    </w:p>
    <w:p w14:paraId="438C8661" w14:textId="77777777" w:rsidR="00453CAA" w:rsidRDefault="00000000">
      <w:pPr>
        <w:pStyle w:val="p0"/>
        <w:autoSpaceDE/>
        <w:autoSpaceDN/>
        <w:adjustRightInd w:val="0"/>
        <w:snapToGrid w:val="0"/>
        <w:spacing w:line="360" w:lineRule="auto"/>
        <w:ind w:right="28" w:firstLineChars="200" w:firstLine="560"/>
        <w:rPr>
          <w:rFonts w:ascii="仿宋" w:eastAsia="仿宋" w:hAnsi="仿宋" w:cs="仿宋"/>
          <w:bCs w:val="0"/>
          <w:sz w:val="28"/>
          <w:szCs w:val="28"/>
          <w:lang w:val="en-US"/>
        </w:rPr>
      </w:pPr>
      <w:r>
        <w:rPr>
          <w:rFonts w:ascii="仿宋" w:eastAsia="仿宋" w:hAnsi="仿宋" w:cs="仿宋" w:hint="eastAsia"/>
          <w:bCs w:val="0"/>
          <w:sz w:val="28"/>
          <w:szCs w:val="28"/>
          <w:lang w:val="en-US"/>
        </w:rPr>
        <w:t>（三）联系方式：</w:t>
      </w:r>
      <w:hyperlink r:id="rId5" w:history="1">
        <w:r>
          <w:rPr>
            <w:rFonts w:ascii="仿宋" w:eastAsia="仿宋" w:hAnsi="仿宋" w:cs="仿宋" w:hint="eastAsia"/>
            <w:bCs w:val="0"/>
            <w:sz w:val="28"/>
            <w:szCs w:val="28"/>
            <w:lang w:val="en-US"/>
          </w:rPr>
          <w:t>晏婷婷17691385529，邮箱312308861@qq.com</w:t>
        </w:r>
      </w:hyperlink>
    </w:p>
    <w:p w14:paraId="010C08D7" w14:textId="77777777" w:rsidR="00453CAA" w:rsidRDefault="00000000">
      <w:pPr>
        <w:pStyle w:val="p0"/>
        <w:autoSpaceDE/>
        <w:autoSpaceDN/>
        <w:adjustRightInd w:val="0"/>
        <w:snapToGrid w:val="0"/>
        <w:spacing w:line="360" w:lineRule="auto"/>
        <w:ind w:right="28" w:firstLineChars="200" w:firstLine="560"/>
        <w:rPr>
          <w:rFonts w:ascii="仿宋" w:eastAsia="仿宋" w:hAnsi="仿宋" w:cs="仿宋"/>
          <w:bCs w:val="0"/>
          <w:sz w:val="28"/>
          <w:szCs w:val="28"/>
          <w:lang w:val="en-US"/>
        </w:rPr>
      </w:pPr>
      <w:r>
        <w:rPr>
          <w:rStyle w:val="ab"/>
          <w:rFonts w:ascii="仿宋" w:eastAsia="仿宋" w:hAnsi="仿宋" w:cs="仿宋" w:hint="eastAsia"/>
          <w:bCs w:val="0"/>
          <w:color w:val="auto"/>
          <w:sz w:val="28"/>
          <w:szCs w:val="28"/>
          <w:lang w:val="en-US"/>
        </w:rPr>
        <w:t>（四）组委会在报名结束后根据报名情况和比赛成绩对参赛人员进行确认及公示。</w:t>
      </w:r>
    </w:p>
    <w:p w14:paraId="45BBCC2A" w14:textId="77777777" w:rsidR="00453CAA" w:rsidRDefault="00000000">
      <w:pPr>
        <w:pStyle w:val="p0"/>
        <w:autoSpaceDE/>
        <w:autoSpaceDN/>
        <w:adjustRightInd w:val="0"/>
        <w:snapToGrid w:val="0"/>
        <w:spacing w:line="360" w:lineRule="auto"/>
        <w:ind w:right="28" w:firstLineChars="200" w:firstLine="560"/>
        <w:rPr>
          <w:rFonts w:ascii="仿宋" w:eastAsia="仿宋" w:hAnsi="仿宋" w:cs="仿宋"/>
          <w:bCs w:val="0"/>
          <w:sz w:val="28"/>
          <w:szCs w:val="28"/>
          <w:lang w:val="en-US"/>
        </w:rPr>
      </w:pPr>
      <w:r>
        <w:rPr>
          <w:rFonts w:ascii="仿宋" w:eastAsia="仿宋" w:hAnsi="仿宋" w:cs="仿宋" w:hint="eastAsia"/>
          <w:bCs w:val="0"/>
          <w:sz w:val="28"/>
          <w:szCs w:val="28"/>
          <w:lang w:val="en-US"/>
        </w:rPr>
        <w:t>十一、报到：</w:t>
      </w:r>
    </w:p>
    <w:p w14:paraId="5094399B" w14:textId="77777777" w:rsidR="00453CAA" w:rsidRDefault="00000000">
      <w:pPr>
        <w:pStyle w:val="p0"/>
        <w:autoSpaceDE/>
        <w:autoSpaceDN/>
        <w:adjustRightInd w:val="0"/>
        <w:snapToGrid w:val="0"/>
        <w:spacing w:line="360" w:lineRule="auto"/>
        <w:ind w:right="28" w:firstLineChars="200" w:firstLine="560"/>
        <w:rPr>
          <w:rFonts w:ascii="仿宋" w:eastAsia="仿宋" w:hAnsi="仿宋" w:cs="仿宋"/>
          <w:bCs w:val="0"/>
          <w:sz w:val="28"/>
          <w:szCs w:val="28"/>
          <w:lang w:val="en-US"/>
        </w:rPr>
      </w:pPr>
      <w:r>
        <w:rPr>
          <w:rFonts w:ascii="仿宋" w:eastAsia="仿宋" w:hAnsi="仿宋" w:cs="仿宋" w:hint="eastAsia"/>
          <w:bCs w:val="0"/>
          <w:sz w:val="28"/>
          <w:szCs w:val="28"/>
          <w:lang w:val="en-US"/>
        </w:rPr>
        <w:t>（一）报到时间：2024年11月14日报到。15日开幕式，</w:t>
      </w:r>
      <w:r>
        <w:rPr>
          <w:rFonts w:ascii="仿宋" w:eastAsia="仿宋" w:hAnsi="仿宋" w:cs="仿宋"/>
          <w:bCs w:val="0"/>
          <w:sz w:val="28"/>
          <w:szCs w:val="28"/>
          <w:lang w:val="en-US"/>
        </w:rPr>
        <w:t>1</w:t>
      </w:r>
      <w:r>
        <w:rPr>
          <w:rFonts w:ascii="仿宋" w:eastAsia="仿宋" w:hAnsi="仿宋" w:cs="仿宋" w:hint="eastAsia"/>
          <w:bCs w:val="0"/>
          <w:sz w:val="28"/>
          <w:szCs w:val="28"/>
          <w:lang w:val="en-US"/>
        </w:rPr>
        <w:t>5-</w:t>
      </w:r>
      <w:r>
        <w:rPr>
          <w:rFonts w:ascii="仿宋" w:eastAsia="仿宋" w:hAnsi="仿宋" w:cs="仿宋"/>
          <w:bCs w:val="0"/>
          <w:sz w:val="28"/>
          <w:szCs w:val="28"/>
          <w:lang w:val="en-US"/>
        </w:rPr>
        <w:t>1</w:t>
      </w:r>
      <w:r>
        <w:rPr>
          <w:rFonts w:ascii="仿宋" w:eastAsia="仿宋" w:hAnsi="仿宋" w:cs="仿宋" w:hint="eastAsia"/>
          <w:bCs w:val="0"/>
          <w:sz w:val="28"/>
          <w:szCs w:val="28"/>
          <w:lang w:val="en-US"/>
        </w:rPr>
        <w:t>7日比赛，17日颁奖，</w:t>
      </w:r>
      <w:r>
        <w:rPr>
          <w:rFonts w:ascii="仿宋" w:eastAsia="仿宋" w:hAnsi="仿宋" w:cs="仿宋"/>
          <w:bCs w:val="0"/>
          <w:sz w:val="28"/>
          <w:szCs w:val="28"/>
          <w:lang w:val="en-US"/>
        </w:rPr>
        <w:t>1</w:t>
      </w:r>
      <w:r>
        <w:rPr>
          <w:rFonts w:ascii="仿宋" w:eastAsia="仿宋" w:hAnsi="仿宋" w:cs="仿宋" w:hint="eastAsia"/>
          <w:bCs w:val="0"/>
          <w:sz w:val="28"/>
          <w:szCs w:val="28"/>
          <w:lang w:val="en-US"/>
        </w:rPr>
        <w:t>8日离会。</w:t>
      </w:r>
    </w:p>
    <w:p w14:paraId="6172C626" w14:textId="77777777" w:rsidR="00453CAA" w:rsidRDefault="00000000">
      <w:pPr>
        <w:pStyle w:val="p0"/>
        <w:autoSpaceDE/>
        <w:autoSpaceDN/>
        <w:adjustRightInd w:val="0"/>
        <w:snapToGrid w:val="0"/>
        <w:spacing w:line="360" w:lineRule="auto"/>
        <w:ind w:right="28" w:firstLineChars="200" w:firstLine="560"/>
        <w:rPr>
          <w:rFonts w:ascii="仿宋" w:eastAsia="仿宋" w:hAnsi="仿宋" w:cs="仿宋"/>
          <w:bCs w:val="0"/>
          <w:sz w:val="28"/>
          <w:szCs w:val="28"/>
          <w:lang w:val="en-US"/>
        </w:rPr>
      </w:pPr>
      <w:r>
        <w:rPr>
          <w:rFonts w:ascii="仿宋" w:eastAsia="仿宋" w:hAnsi="仿宋" w:cs="仿宋" w:hint="eastAsia"/>
          <w:bCs w:val="0"/>
          <w:sz w:val="28"/>
          <w:szCs w:val="28"/>
          <w:lang w:val="en-US"/>
        </w:rPr>
        <w:t>（二）报到地址：青浦区沪青平公路8700号（中石化上海会议中心）</w:t>
      </w:r>
    </w:p>
    <w:p w14:paraId="0B288DA7" w14:textId="77777777" w:rsidR="00453CAA" w:rsidRDefault="00000000">
      <w:pPr>
        <w:pStyle w:val="p0"/>
        <w:autoSpaceDE/>
        <w:autoSpaceDN/>
        <w:adjustRightInd w:val="0"/>
        <w:snapToGrid w:val="0"/>
        <w:spacing w:line="360" w:lineRule="auto"/>
        <w:ind w:right="28" w:firstLineChars="200" w:firstLine="560"/>
        <w:rPr>
          <w:rFonts w:ascii="仿宋" w:eastAsia="仿宋" w:hAnsi="仿宋" w:cs="仿宋"/>
          <w:bCs w:val="0"/>
          <w:sz w:val="28"/>
          <w:szCs w:val="28"/>
          <w:lang w:val="en-US"/>
        </w:rPr>
      </w:pPr>
      <w:r>
        <w:rPr>
          <w:rFonts w:ascii="仿宋" w:eastAsia="仿宋" w:hAnsi="仿宋" w:cs="仿宋" w:hint="eastAsia"/>
          <w:bCs w:val="0"/>
          <w:sz w:val="28"/>
          <w:szCs w:val="28"/>
          <w:lang w:val="en-US"/>
        </w:rPr>
        <w:t>（三）报到联系人：晏婷婷 17691385529</w:t>
      </w:r>
    </w:p>
    <w:p w14:paraId="2DCEFE16" w14:textId="77777777" w:rsidR="00453CAA" w:rsidRDefault="00000000">
      <w:pPr>
        <w:pStyle w:val="p0"/>
        <w:autoSpaceDE/>
        <w:autoSpaceDN/>
        <w:adjustRightInd w:val="0"/>
        <w:snapToGrid w:val="0"/>
        <w:spacing w:line="360" w:lineRule="auto"/>
        <w:ind w:right="28" w:firstLineChars="200" w:firstLine="560"/>
        <w:rPr>
          <w:rFonts w:ascii="仿宋" w:eastAsia="仿宋" w:hAnsi="仿宋" w:cs="仿宋"/>
          <w:bCs w:val="0"/>
          <w:sz w:val="28"/>
          <w:szCs w:val="28"/>
          <w:lang w:val="en-US"/>
        </w:rPr>
      </w:pPr>
      <w:r>
        <w:rPr>
          <w:rFonts w:ascii="仿宋" w:eastAsia="仿宋" w:hAnsi="仿宋" w:cs="仿宋" w:hint="eastAsia"/>
          <w:bCs w:val="0"/>
          <w:sz w:val="28"/>
          <w:szCs w:val="28"/>
          <w:lang w:val="en-US"/>
        </w:rPr>
        <w:t>十三、服装和经费</w:t>
      </w:r>
    </w:p>
    <w:p w14:paraId="78F6513B" w14:textId="77777777" w:rsidR="00453CAA" w:rsidRDefault="00000000">
      <w:pPr>
        <w:pStyle w:val="p0"/>
        <w:autoSpaceDE/>
        <w:autoSpaceDN/>
        <w:adjustRightInd w:val="0"/>
        <w:snapToGrid w:val="0"/>
        <w:spacing w:line="360" w:lineRule="auto"/>
        <w:ind w:right="28" w:firstLineChars="200" w:firstLine="560"/>
        <w:rPr>
          <w:rFonts w:ascii="仿宋" w:eastAsia="仿宋" w:hAnsi="仿宋" w:cs="仿宋"/>
          <w:bCs w:val="0"/>
          <w:sz w:val="28"/>
          <w:szCs w:val="28"/>
          <w:lang w:val="en-US"/>
        </w:rPr>
      </w:pPr>
      <w:r>
        <w:rPr>
          <w:rFonts w:ascii="仿宋" w:eastAsia="仿宋" w:hAnsi="仿宋" w:cs="仿宋" w:hint="eastAsia"/>
          <w:bCs w:val="0"/>
          <w:sz w:val="28"/>
          <w:szCs w:val="28"/>
          <w:lang w:val="en-US"/>
        </w:rPr>
        <w:lastRenderedPageBreak/>
        <w:t>（一）报名费用：各组别报名费300元/人。</w:t>
      </w:r>
    </w:p>
    <w:p w14:paraId="1C9729F7" w14:textId="77777777" w:rsidR="00453CAA" w:rsidRDefault="00000000">
      <w:pPr>
        <w:pStyle w:val="p0"/>
        <w:numPr>
          <w:ilvl w:val="0"/>
          <w:numId w:val="2"/>
        </w:numPr>
        <w:autoSpaceDE/>
        <w:autoSpaceDN/>
        <w:adjustRightInd w:val="0"/>
        <w:snapToGrid w:val="0"/>
        <w:spacing w:line="360" w:lineRule="auto"/>
        <w:ind w:right="28" w:firstLineChars="200" w:firstLine="560"/>
        <w:rPr>
          <w:rFonts w:ascii="仿宋" w:eastAsia="仿宋" w:hAnsi="仿宋" w:cs="仿宋"/>
          <w:bCs w:val="0"/>
          <w:sz w:val="28"/>
          <w:szCs w:val="28"/>
          <w:lang w:val="en-US"/>
        </w:rPr>
      </w:pPr>
      <w:r>
        <w:rPr>
          <w:rFonts w:ascii="仿宋" w:eastAsia="仿宋" w:hAnsi="仿宋" w:cs="仿宋" w:hint="eastAsia"/>
          <w:bCs w:val="0"/>
          <w:sz w:val="28"/>
          <w:szCs w:val="28"/>
          <w:lang w:val="en-US"/>
        </w:rPr>
        <w:t>食宿：大师组：组委会统一提供11月14-</w:t>
      </w:r>
      <w:r>
        <w:rPr>
          <w:rFonts w:ascii="仿宋" w:eastAsia="仿宋" w:hAnsi="仿宋" w:cs="仿宋"/>
          <w:bCs w:val="0"/>
          <w:sz w:val="28"/>
          <w:szCs w:val="28"/>
          <w:lang w:val="en-US"/>
        </w:rPr>
        <w:t>1</w:t>
      </w:r>
      <w:r>
        <w:rPr>
          <w:rFonts w:ascii="仿宋" w:eastAsia="仿宋" w:hAnsi="仿宋" w:cs="仿宋" w:hint="eastAsia"/>
          <w:bCs w:val="0"/>
          <w:sz w:val="28"/>
          <w:szCs w:val="28"/>
          <w:lang w:val="en-US"/>
        </w:rPr>
        <w:t>7日比赛期间食宿（标间标准），超出期间的食宿和参赛人员差旅费自理；业余组：食宿和差旅费均自理。</w:t>
      </w:r>
    </w:p>
    <w:p w14:paraId="6E31A100" w14:textId="77777777" w:rsidR="00453CAA" w:rsidRDefault="00000000">
      <w:pPr>
        <w:pStyle w:val="p0"/>
        <w:numPr>
          <w:ilvl w:val="0"/>
          <w:numId w:val="2"/>
        </w:numPr>
        <w:autoSpaceDE/>
        <w:autoSpaceDN/>
        <w:adjustRightInd w:val="0"/>
        <w:snapToGrid w:val="0"/>
        <w:spacing w:line="360" w:lineRule="auto"/>
        <w:ind w:right="28" w:firstLineChars="200" w:firstLine="560"/>
        <w:rPr>
          <w:rFonts w:ascii="仿宋" w:eastAsia="仿宋" w:hAnsi="仿宋" w:cs="仿宋"/>
          <w:bCs w:val="0"/>
          <w:sz w:val="28"/>
          <w:szCs w:val="28"/>
          <w:lang w:val="en-US"/>
        </w:rPr>
      </w:pPr>
      <w:r>
        <w:rPr>
          <w:rFonts w:ascii="仿宋" w:eastAsia="仿宋" w:hAnsi="仿宋" w:cs="仿宋" w:hint="eastAsia"/>
          <w:bCs w:val="0"/>
          <w:sz w:val="28"/>
          <w:szCs w:val="28"/>
          <w:lang w:val="en-US"/>
        </w:rPr>
        <w:t>服装：比赛服装自备，组委会将提供纪念服装,比赛将组织晚宴及颁奖仪式，请自备正装出席。</w:t>
      </w:r>
    </w:p>
    <w:p w14:paraId="00FA66A7" w14:textId="77777777" w:rsidR="00453CAA" w:rsidRDefault="00000000">
      <w:pPr>
        <w:widowControl/>
        <w:shd w:val="clear" w:color="auto" w:fill="FFFFFF"/>
        <w:autoSpaceDE/>
        <w:autoSpaceDN/>
        <w:adjustRightInd w:val="0"/>
        <w:snapToGrid w:val="0"/>
        <w:spacing w:line="360" w:lineRule="auto"/>
        <w:ind w:right="28" w:firstLineChars="200" w:firstLine="571"/>
        <w:rPr>
          <w:rFonts w:ascii="仿宋" w:eastAsia="仿宋" w:hAnsi="仿宋" w:cs="仿宋"/>
          <w:b/>
          <w:sz w:val="28"/>
          <w:szCs w:val="28"/>
        </w:rPr>
      </w:pPr>
      <w:r>
        <w:rPr>
          <w:rFonts w:ascii="仿宋" w:eastAsia="仿宋" w:hAnsi="仿宋" w:cs="仿宋" w:hint="eastAsia"/>
          <w:b/>
          <w:sz w:val="28"/>
          <w:szCs w:val="28"/>
        </w:rPr>
        <w:t>十</w:t>
      </w:r>
      <w:r>
        <w:rPr>
          <w:rFonts w:ascii="仿宋" w:eastAsia="仿宋" w:hAnsi="仿宋" w:cs="仿宋" w:hint="eastAsia"/>
          <w:b/>
          <w:sz w:val="28"/>
          <w:szCs w:val="28"/>
          <w:lang w:val="en-US"/>
        </w:rPr>
        <w:t>四</w:t>
      </w:r>
      <w:r>
        <w:rPr>
          <w:rFonts w:ascii="仿宋" w:eastAsia="仿宋" w:hAnsi="仿宋" w:cs="仿宋" w:hint="eastAsia"/>
          <w:b/>
          <w:sz w:val="28"/>
          <w:szCs w:val="28"/>
        </w:rPr>
        <w:t>、未尽事宜另行通知</w:t>
      </w:r>
    </w:p>
    <w:p w14:paraId="2140CCA4" w14:textId="77777777" w:rsidR="00453CAA" w:rsidRDefault="00453CAA">
      <w:pPr>
        <w:pStyle w:val="a3"/>
        <w:adjustRightInd w:val="0"/>
        <w:snapToGrid w:val="0"/>
        <w:spacing w:line="360" w:lineRule="auto"/>
        <w:rPr>
          <w:sz w:val="28"/>
          <w:szCs w:val="28"/>
        </w:rPr>
      </w:pPr>
    </w:p>
    <w:p w14:paraId="4DF77D5B" w14:textId="77777777" w:rsidR="00453CAA" w:rsidRDefault="00453CAA">
      <w:pPr>
        <w:adjustRightInd w:val="0"/>
        <w:snapToGrid w:val="0"/>
        <w:spacing w:line="312" w:lineRule="auto"/>
        <w:rPr>
          <w:sz w:val="28"/>
          <w:szCs w:val="28"/>
        </w:rPr>
      </w:pPr>
    </w:p>
    <w:p w14:paraId="2A90DFDE" w14:textId="77777777" w:rsidR="00453CAA" w:rsidRDefault="00453CAA">
      <w:pPr>
        <w:pStyle w:val="a3"/>
        <w:adjustRightInd w:val="0"/>
        <w:snapToGrid w:val="0"/>
        <w:spacing w:line="312" w:lineRule="auto"/>
        <w:rPr>
          <w:sz w:val="28"/>
          <w:szCs w:val="28"/>
        </w:rPr>
      </w:pPr>
    </w:p>
    <w:p w14:paraId="12E914AE" w14:textId="77777777" w:rsidR="00453CAA" w:rsidRDefault="00453CAA">
      <w:pPr>
        <w:adjustRightInd w:val="0"/>
        <w:snapToGrid w:val="0"/>
        <w:spacing w:line="312" w:lineRule="auto"/>
        <w:rPr>
          <w:sz w:val="28"/>
          <w:szCs w:val="28"/>
        </w:rPr>
      </w:pPr>
    </w:p>
    <w:p w14:paraId="12CB0033" w14:textId="77777777" w:rsidR="00453CAA" w:rsidRDefault="00453CAA">
      <w:pPr>
        <w:pStyle w:val="a3"/>
        <w:adjustRightInd w:val="0"/>
        <w:snapToGrid w:val="0"/>
        <w:spacing w:line="312" w:lineRule="auto"/>
        <w:rPr>
          <w:sz w:val="28"/>
          <w:szCs w:val="28"/>
        </w:rPr>
      </w:pPr>
    </w:p>
    <w:p w14:paraId="10D365B8" w14:textId="77777777" w:rsidR="00453CAA" w:rsidRDefault="00453CAA">
      <w:pPr>
        <w:adjustRightInd w:val="0"/>
        <w:snapToGrid w:val="0"/>
        <w:spacing w:line="312" w:lineRule="auto"/>
        <w:rPr>
          <w:sz w:val="28"/>
          <w:szCs w:val="28"/>
        </w:rPr>
      </w:pPr>
    </w:p>
    <w:p w14:paraId="18F1F85F" w14:textId="77777777" w:rsidR="00453CAA" w:rsidRDefault="00000000">
      <w:pPr>
        <w:adjustRightInd w:val="0"/>
        <w:snapToGrid w:val="0"/>
        <w:spacing w:line="312" w:lineRule="auto"/>
        <w:rPr>
          <w:sz w:val="28"/>
          <w:szCs w:val="28"/>
        </w:rPr>
      </w:pPr>
      <w:r>
        <w:rPr>
          <w:noProof/>
          <w:sz w:val="28"/>
          <w:szCs w:val="28"/>
        </w:rPr>
        <w:drawing>
          <wp:inline distT="0" distB="0" distL="0" distR="0" wp14:anchorId="15D214A7" wp14:editId="376F10BA">
            <wp:extent cx="4629150" cy="3070225"/>
            <wp:effectExtent l="0" t="0" r="0" b="15875"/>
            <wp:docPr id="2" name="图片 2" descr="地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地图&#10;&#10;描述已自动生成"/>
                    <pic:cNvPicPr>
                      <a:picLocks noChangeAspect="1"/>
                    </pic:cNvPicPr>
                  </pic:nvPicPr>
                  <pic:blipFill>
                    <a:blip r:embed="rId6"/>
                    <a:stretch>
                      <a:fillRect/>
                    </a:stretch>
                  </pic:blipFill>
                  <pic:spPr>
                    <a:xfrm>
                      <a:off x="0" y="0"/>
                      <a:ext cx="4635622" cy="3070225"/>
                    </a:xfrm>
                    <a:prstGeom prst="rect">
                      <a:avLst/>
                    </a:prstGeom>
                  </pic:spPr>
                </pic:pic>
              </a:graphicData>
            </a:graphic>
          </wp:inline>
        </w:drawing>
      </w:r>
    </w:p>
    <w:sectPr w:rsidR="00453C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4DA72"/>
    <w:multiLevelType w:val="singleLevel"/>
    <w:tmpl w:val="3DC4DA72"/>
    <w:lvl w:ilvl="0">
      <w:start w:val="2"/>
      <w:numFmt w:val="chineseCounting"/>
      <w:suff w:val="nothing"/>
      <w:lvlText w:val="（%1）"/>
      <w:lvlJc w:val="left"/>
      <w:rPr>
        <w:rFonts w:hint="eastAsia"/>
      </w:rPr>
    </w:lvl>
  </w:abstractNum>
  <w:abstractNum w:abstractNumId="1" w15:restartNumberingAfterBreak="0">
    <w:nsid w:val="4BFD7DAA"/>
    <w:multiLevelType w:val="multilevel"/>
    <w:tmpl w:val="4BFD7DAA"/>
    <w:lvl w:ilvl="0">
      <w:start w:val="1"/>
      <w:numFmt w:val="japaneseCounting"/>
      <w:lvlText w:val="%1、"/>
      <w:lvlJc w:val="left"/>
      <w:pPr>
        <w:ind w:left="1282" w:hanging="720"/>
      </w:pPr>
      <w:rPr>
        <w:rFonts w:hint="default"/>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16cid:durableId="715279080">
    <w:abstractNumId w:val="1"/>
  </w:num>
  <w:num w:numId="2" w16cid:durableId="1381514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UxYjkyOTA4NzkwZTgwMzFmZTNjMWRlZDIwNjg3NDMifQ=="/>
  </w:docVars>
  <w:rsids>
    <w:rsidRoot w:val="008336C3"/>
    <w:rsid w:val="000C15F7"/>
    <w:rsid w:val="000C751E"/>
    <w:rsid w:val="001425EC"/>
    <w:rsid w:val="00210CFC"/>
    <w:rsid w:val="00262B3B"/>
    <w:rsid w:val="002F28ED"/>
    <w:rsid w:val="00301B2A"/>
    <w:rsid w:val="00347994"/>
    <w:rsid w:val="00350E7F"/>
    <w:rsid w:val="003A6F7C"/>
    <w:rsid w:val="003E7B3D"/>
    <w:rsid w:val="00453CAA"/>
    <w:rsid w:val="00456BEB"/>
    <w:rsid w:val="0048720C"/>
    <w:rsid w:val="005626E6"/>
    <w:rsid w:val="00566283"/>
    <w:rsid w:val="005E5680"/>
    <w:rsid w:val="006B0640"/>
    <w:rsid w:val="006E7826"/>
    <w:rsid w:val="007076AC"/>
    <w:rsid w:val="00716855"/>
    <w:rsid w:val="00744DCF"/>
    <w:rsid w:val="00750357"/>
    <w:rsid w:val="00755DEC"/>
    <w:rsid w:val="00757B61"/>
    <w:rsid w:val="00827CF1"/>
    <w:rsid w:val="008336C3"/>
    <w:rsid w:val="008F06A1"/>
    <w:rsid w:val="00923A81"/>
    <w:rsid w:val="00963188"/>
    <w:rsid w:val="00987B14"/>
    <w:rsid w:val="009A70F6"/>
    <w:rsid w:val="00A46C1E"/>
    <w:rsid w:val="00AE38CA"/>
    <w:rsid w:val="00B47ED3"/>
    <w:rsid w:val="00BF53CA"/>
    <w:rsid w:val="00D66998"/>
    <w:rsid w:val="00E440A3"/>
    <w:rsid w:val="00E53270"/>
    <w:rsid w:val="00E53C50"/>
    <w:rsid w:val="00E8649B"/>
    <w:rsid w:val="00F409BD"/>
    <w:rsid w:val="01A8093E"/>
    <w:rsid w:val="01DC1433"/>
    <w:rsid w:val="04765C7E"/>
    <w:rsid w:val="083F4AF8"/>
    <w:rsid w:val="091D083D"/>
    <w:rsid w:val="094D5EC2"/>
    <w:rsid w:val="0ADC7F11"/>
    <w:rsid w:val="0BA41F2D"/>
    <w:rsid w:val="0C115488"/>
    <w:rsid w:val="0DF43770"/>
    <w:rsid w:val="0E8160BF"/>
    <w:rsid w:val="1335662A"/>
    <w:rsid w:val="133650E5"/>
    <w:rsid w:val="190B2EEA"/>
    <w:rsid w:val="19CC48C7"/>
    <w:rsid w:val="1B9C6D4A"/>
    <w:rsid w:val="1F6C64CF"/>
    <w:rsid w:val="2223050D"/>
    <w:rsid w:val="22C21151"/>
    <w:rsid w:val="325C7048"/>
    <w:rsid w:val="33484B1B"/>
    <w:rsid w:val="34AA4CE1"/>
    <w:rsid w:val="374834F8"/>
    <w:rsid w:val="3AA6387E"/>
    <w:rsid w:val="40100FB4"/>
    <w:rsid w:val="493F784B"/>
    <w:rsid w:val="4B992B94"/>
    <w:rsid w:val="4C780F1A"/>
    <w:rsid w:val="4DD61864"/>
    <w:rsid w:val="508136F4"/>
    <w:rsid w:val="51C84BF8"/>
    <w:rsid w:val="53FB5B8A"/>
    <w:rsid w:val="545672BE"/>
    <w:rsid w:val="559861DE"/>
    <w:rsid w:val="59316E27"/>
    <w:rsid w:val="60122FAF"/>
    <w:rsid w:val="652E6643"/>
    <w:rsid w:val="66F25FD6"/>
    <w:rsid w:val="676D2FB5"/>
    <w:rsid w:val="69594684"/>
    <w:rsid w:val="6C8A55DC"/>
    <w:rsid w:val="6CEC0C49"/>
    <w:rsid w:val="6F086931"/>
    <w:rsid w:val="72292039"/>
    <w:rsid w:val="72565C05"/>
    <w:rsid w:val="73B05DF3"/>
    <w:rsid w:val="74FF2584"/>
    <w:rsid w:val="760B1D0D"/>
    <w:rsid w:val="7D6E7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851CC9D"/>
  <w15:docId w15:val="{16346791-AC9E-3848-AAA5-AB948F9E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uiPriority w:val="1"/>
    <w:qFormat/>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uiPriority w:val="1"/>
    <w:qFormat/>
    <w:rPr>
      <w:sz w:val="30"/>
      <w:szCs w:val="30"/>
    </w:rPr>
  </w:style>
  <w:style w:type="paragraph" w:styleId="a5">
    <w:name w:val="footer"/>
    <w:basedOn w:val="a"/>
    <w:link w:val="a6"/>
    <w:autoRedefine/>
    <w:uiPriority w:val="99"/>
    <w:unhideWhenUsed/>
    <w:qFormat/>
    <w:pPr>
      <w:tabs>
        <w:tab w:val="center" w:pos="4153"/>
        <w:tab w:val="right" w:pos="8306"/>
      </w:tabs>
      <w:snapToGrid w:val="0"/>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iPriority w:val="99"/>
    <w:semiHidden/>
    <w:unhideWhenUsed/>
    <w:qFormat/>
    <w:pPr>
      <w:widowControl/>
      <w:autoSpaceDE/>
      <w:autoSpaceDN/>
      <w:spacing w:before="100" w:beforeAutospacing="1" w:after="100" w:afterAutospacing="1"/>
    </w:pPr>
    <w:rPr>
      <w:sz w:val="24"/>
      <w:szCs w:val="24"/>
      <w:lang w:val="en-US" w:bidi="ar-SA"/>
    </w:rPr>
  </w:style>
  <w:style w:type="character" w:styleId="aa">
    <w:name w:val="FollowedHyperlink"/>
    <w:basedOn w:val="a0"/>
    <w:autoRedefine/>
    <w:uiPriority w:val="99"/>
    <w:semiHidden/>
    <w:unhideWhenUsed/>
    <w:qFormat/>
    <w:rPr>
      <w:color w:val="954F72" w:themeColor="followedHyperlink"/>
      <w:u w:val="single"/>
    </w:rPr>
  </w:style>
  <w:style w:type="character" w:styleId="ab">
    <w:name w:val="Hyperlink"/>
    <w:autoRedefine/>
    <w:qFormat/>
    <w:rPr>
      <w:color w:val="0000FF"/>
      <w:u w:val="single"/>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a4">
    <w:name w:val="正文文本 字符"/>
    <w:basedOn w:val="a0"/>
    <w:link w:val="a3"/>
    <w:autoRedefine/>
    <w:uiPriority w:val="1"/>
    <w:qFormat/>
    <w:rPr>
      <w:rFonts w:ascii="宋体" w:eastAsia="宋体" w:hAnsi="宋体" w:cs="宋体"/>
      <w:kern w:val="0"/>
      <w:sz w:val="30"/>
      <w:szCs w:val="30"/>
      <w:lang w:val="zh-CN" w:bidi="zh-CN"/>
    </w:rPr>
  </w:style>
  <w:style w:type="paragraph" w:customStyle="1" w:styleId="p0">
    <w:name w:val="p0"/>
    <w:basedOn w:val="a"/>
    <w:autoRedefine/>
    <w:qFormat/>
    <w:pPr>
      <w:widowControl/>
    </w:pPr>
    <w:rPr>
      <w:bCs/>
    </w:rPr>
  </w:style>
  <w:style w:type="character" w:customStyle="1" w:styleId="1">
    <w:name w:val="未处理的提及1"/>
    <w:basedOn w:val="a0"/>
    <w:autoRedefine/>
    <w:uiPriority w:val="99"/>
    <w:semiHidden/>
    <w:unhideWhenUsed/>
    <w:qFormat/>
    <w:rPr>
      <w:color w:val="605E5C"/>
      <w:shd w:val="clear" w:color="auto" w:fill="E1DFDD"/>
    </w:rPr>
  </w:style>
  <w:style w:type="paragraph" w:styleId="ac">
    <w:name w:val="List Paragraph"/>
    <w:basedOn w:val="a"/>
    <w:autoRedefine/>
    <w:uiPriority w:val="34"/>
    <w:qFormat/>
    <w:pPr>
      <w:ind w:firstLineChars="200" w:firstLine="420"/>
    </w:pPr>
  </w:style>
  <w:style w:type="paragraph" w:customStyle="1" w:styleId="10">
    <w:name w:val="修订1"/>
    <w:autoRedefine/>
    <w:hidden/>
    <w:uiPriority w:val="99"/>
    <w:semiHidden/>
    <w:qFormat/>
    <w:rPr>
      <w:rFonts w:ascii="宋体" w:eastAsia="宋体" w:hAnsi="宋体" w:cs="宋体"/>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26191;&#23159;&#23159;17691385529&#65292;&#37038;&#31665;312308861@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俊皓</dc:creator>
  <cp:lastModifiedBy>wangjiaxin_cya@126.com</cp:lastModifiedBy>
  <cp:revision>8</cp:revision>
  <dcterms:created xsi:type="dcterms:W3CDTF">2023-04-19T08:34:00Z</dcterms:created>
  <dcterms:modified xsi:type="dcterms:W3CDTF">2024-09-19T07:13:00Z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5018189DB15C457381B975C3ABCCAA95_13</vt:lpwstr>
  </property>
</Properties>
</file>